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B3" w:rsidRDefault="001157B3" w:rsidP="001157B3">
      <w:pPr>
        <w:rPr>
          <w:rFonts w:ascii="Courier New" w:hAnsi="Courier New" w:cs="Courier New"/>
        </w:rPr>
      </w:pPr>
    </w:p>
    <w:p w:rsidR="00DE3E4D" w:rsidRDefault="00DE3E4D" w:rsidP="001157B3">
      <w:pPr>
        <w:rPr>
          <w:rFonts w:ascii="Courier New" w:hAnsi="Courier New" w:cs="Courier New"/>
        </w:rPr>
      </w:pPr>
      <w:bookmarkStart w:id="0" w:name="_GoBack"/>
      <w:bookmarkEnd w:id="0"/>
    </w:p>
    <w:p w:rsidR="001157B3" w:rsidRPr="009F13E7" w:rsidRDefault="00CD1893" w:rsidP="009F13E7">
      <w:pPr>
        <w:shd w:val="clear" w:color="auto" w:fill="FFFFFF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  <w:r w:rsidRPr="009F13E7">
        <w:rPr>
          <w:b/>
          <w:bCs/>
          <w:color w:val="000000"/>
          <w:w w:val="106"/>
          <w:sz w:val="28"/>
          <w:szCs w:val="28"/>
          <w:u w:val="single"/>
        </w:rPr>
        <w:t>Informace o projektu Odbahnění a oprava rybníka „V Topolech“ v obci Herink</w:t>
      </w:r>
    </w:p>
    <w:p w:rsidR="00CD1893" w:rsidRDefault="00CD1893" w:rsidP="001157B3">
      <w:pPr>
        <w:shd w:val="clear" w:color="auto" w:fill="FFFFFF"/>
        <w:rPr>
          <w:b/>
          <w:bCs/>
          <w:color w:val="000000"/>
          <w:w w:val="106"/>
          <w:sz w:val="24"/>
          <w:szCs w:val="24"/>
          <w:u w:val="single"/>
        </w:rPr>
      </w:pPr>
    </w:p>
    <w:p w:rsidR="000D181B" w:rsidRDefault="000D181B" w:rsidP="001157B3">
      <w:pPr>
        <w:shd w:val="clear" w:color="auto" w:fill="FFFFFF"/>
        <w:rPr>
          <w:b/>
          <w:bCs/>
          <w:color w:val="000000"/>
          <w:w w:val="106"/>
          <w:sz w:val="24"/>
          <w:szCs w:val="24"/>
        </w:rPr>
      </w:pPr>
    </w:p>
    <w:p w:rsidR="00ED2486" w:rsidRPr="000D181B" w:rsidRDefault="00ED2486" w:rsidP="001157B3">
      <w:pPr>
        <w:shd w:val="clear" w:color="auto" w:fill="FFFFFF"/>
        <w:rPr>
          <w:bCs/>
          <w:i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Název akce:</w:t>
      </w:r>
      <w:r w:rsidRPr="00ED2486">
        <w:rPr>
          <w:b/>
          <w:bCs/>
          <w:color w:val="000000"/>
          <w:w w:val="106"/>
          <w:sz w:val="24"/>
          <w:szCs w:val="24"/>
        </w:rPr>
        <w:t xml:space="preserve"> </w:t>
      </w:r>
      <w:r w:rsidRPr="000D181B">
        <w:rPr>
          <w:bCs/>
          <w:color w:val="000000"/>
          <w:w w:val="106"/>
          <w:sz w:val="24"/>
          <w:szCs w:val="24"/>
        </w:rPr>
        <w:t>Odbahnění a oprava rybníka „V Topolech“ v obci Herink</w:t>
      </w:r>
    </w:p>
    <w:p w:rsidR="009F13E7" w:rsidRDefault="009F13E7" w:rsidP="001157B3">
      <w:pPr>
        <w:shd w:val="clear" w:color="auto" w:fill="FFFFFF"/>
        <w:rPr>
          <w:b/>
          <w:bCs/>
          <w:color w:val="000000"/>
          <w:w w:val="106"/>
          <w:sz w:val="24"/>
          <w:szCs w:val="24"/>
          <w:u w:val="single"/>
        </w:rPr>
      </w:pP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Místo stavby:</w:t>
      </w:r>
      <w:r>
        <w:rPr>
          <w:bCs/>
          <w:color w:val="000000"/>
          <w:w w:val="106"/>
          <w:sz w:val="24"/>
          <w:szCs w:val="24"/>
        </w:rPr>
        <w:t xml:space="preserve"> Herink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Katastrální území:</w:t>
      </w:r>
      <w:r>
        <w:rPr>
          <w:bCs/>
          <w:color w:val="000000"/>
          <w:w w:val="106"/>
          <w:sz w:val="24"/>
          <w:szCs w:val="24"/>
        </w:rPr>
        <w:t xml:space="preserve"> Herink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Kraj:</w:t>
      </w:r>
      <w:r>
        <w:rPr>
          <w:bCs/>
          <w:color w:val="000000"/>
          <w:w w:val="106"/>
          <w:sz w:val="24"/>
          <w:szCs w:val="24"/>
        </w:rPr>
        <w:t xml:space="preserve"> Středočeský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Umístění stavby:</w:t>
      </w:r>
      <w:r>
        <w:rPr>
          <w:bCs/>
          <w:color w:val="000000"/>
          <w:w w:val="106"/>
          <w:sz w:val="24"/>
          <w:szCs w:val="24"/>
        </w:rPr>
        <w:t xml:space="preserve"> pozemek č. 522, 517, 514, 369/1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Vodní tok:</w:t>
      </w:r>
      <w:r>
        <w:rPr>
          <w:bCs/>
          <w:color w:val="000000"/>
          <w:w w:val="106"/>
          <w:sz w:val="24"/>
          <w:szCs w:val="24"/>
        </w:rPr>
        <w:t xml:space="preserve"> Rybník V Topolech – bezejmenný tok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Obecní úřad:</w:t>
      </w:r>
      <w:r>
        <w:rPr>
          <w:bCs/>
          <w:color w:val="000000"/>
          <w:w w:val="106"/>
          <w:sz w:val="24"/>
          <w:szCs w:val="24"/>
        </w:rPr>
        <w:t xml:space="preserve"> Herink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Stavební úřad:</w:t>
      </w:r>
      <w:r>
        <w:rPr>
          <w:bCs/>
          <w:color w:val="000000"/>
          <w:w w:val="106"/>
          <w:sz w:val="24"/>
          <w:szCs w:val="24"/>
        </w:rPr>
        <w:t xml:space="preserve"> MÚ Říčany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Projektant:</w:t>
      </w:r>
      <w:r>
        <w:rPr>
          <w:bCs/>
          <w:color w:val="000000"/>
          <w:w w:val="106"/>
          <w:sz w:val="24"/>
          <w:szCs w:val="24"/>
        </w:rPr>
        <w:t xml:space="preserve"> DRUPOS HB s.r.o., Příčná 260, Havlíčkův Brod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Dodavatel:</w:t>
      </w:r>
      <w:r>
        <w:rPr>
          <w:bCs/>
          <w:color w:val="000000"/>
          <w:w w:val="106"/>
          <w:sz w:val="24"/>
          <w:szCs w:val="24"/>
        </w:rPr>
        <w:t xml:space="preserve"> LIATIK</w:t>
      </w:r>
      <w:r w:rsidR="000D181B">
        <w:rPr>
          <w:bCs/>
          <w:color w:val="000000"/>
          <w:w w:val="106"/>
          <w:sz w:val="24"/>
          <w:szCs w:val="24"/>
        </w:rPr>
        <w:t>, spol. s r.o., Jilmová 27, Praha 3</w:t>
      </w:r>
    </w:p>
    <w:p w:rsidR="000D181B" w:rsidRDefault="000D181B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0D181B" w:rsidRDefault="000D181B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Investor:</w:t>
      </w:r>
      <w:r>
        <w:rPr>
          <w:bCs/>
          <w:color w:val="000000"/>
          <w:w w:val="106"/>
          <w:sz w:val="24"/>
          <w:szCs w:val="24"/>
        </w:rPr>
        <w:t xml:space="preserve"> Obec Herink</w:t>
      </w:r>
    </w:p>
    <w:p w:rsidR="000D181B" w:rsidRDefault="000D181B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0D181B" w:rsidRDefault="000D181B" w:rsidP="000D181B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 w:rsidRPr="000D181B">
        <w:rPr>
          <w:b/>
          <w:bCs/>
          <w:color w:val="000000"/>
          <w:w w:val="106"/>
          <w:sz w:val="24"/>
          <w:szCs w:val="24"/>
        </w:rPr>
        <w:t>Projekt bude spolufinancován z dotace</w:t>
      </w:r>
      <w:r>
        <w:rPr>
          <w:bCs/>
          <w:color w:val="000000"/>
          <w:w w:val="106"/>
          <w:sz w:val="24"/>
          <w:szCs w:val="24"/>
        </w:rPr>
        <w:t xml:space="preserve"> v rámci Operačního programu Životního prostředí z prostředků Státního fondu životního prostředí ČR, prioritní osa 6 – Zlepšování stavu přírody a krajiny (ERDF).</w:t>
      </w:r>
    </w:p>
    <w:p w:rsidR="000D181B" w:rsidRDefault="000D181B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ED2486" w:rsidRPr="000D181B" w:rsidRDefault="000D181B" w:rsidP="009F13E7">
      <w:pPr>
        <w:shd w:val="clear" w:color="auto" w:fill="FFFFFF"/>
        <w:jc w:val="both"/>
        <w:rPr>
          <w:b/>
          <w:bCs/>
          <w:color w:val="000000"/>
          <w:w w:val="106"/>
          <w:sz w:val="24"/>
          <w:szCs w:val="24"/>
          <w:u w:val="single"/>
        </w:rPr>
      </w:pPr>
      <w:r w:rsidRPr="000D181B">
        <w:rPr>
          <w:b/>
          <w:bCs/>
          <w:color w:val="000000"/>
          <w:w w:val="106"/>
          <w:sz w:val="24"/>
          <w:szCs w:val="24"/>
          <w:u w:val="single"/>
        </w:rPr>
        <w:t>Základní údaje o stavbě a termínu realizace</w:t>
      </w:r>
    </w:p>
    <w:p w:rsidR="00ED2486" w:rsidRDefault="00ED2486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9F13E7" w:rsidRDefault="009F13E7" w:rsidP="009F13E7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>
        <w:rPr>
          <w:bCs/>
          <w:color w:val="000000"/>
          <w:w w:val="106"/>
          <w:sz w:val="24"/>
          <w:szCs w:val="24"/>
        </w:rPr>
        <w:t>V období od října do prosince 2014 se v obci Herink realizuje jednak odbahnění rybníka a jednak oprava a úprava hráze rybníka nacházejícího se na okraji obce Herink směrem k obci Radějovice. V rámci realizace dojde k odstranění sedimentu ze dna nádrže</w:t>
      </w:r>
      <w:r w:rsidR="000D181B">
        <w:rPr>
          <w:bCs/>
          <w:color w:val="000000"/>
          <w:w w:val="106"/>
          <w:sz w:val="24"/>
          <w:szCs w:val="24"/>
        </w:rPr>
        <w:t xml:space="preserve"> a odvoz sedimentu na uložiště</w:t>
      </w:r>
      <w:r>
        <w:rPr>
          <w:bCs/>
          <w:color w:val="000000"/>
          <w:w w:val="106"/>
          <w:sz w:val="24"/>
          <w:szCs w:val="24"/>
        </w:rPr>
        <w:t>, rekonstrukce hráze, výpustného zařízení, bezpečnostního přelivu a přítokového potrubí.</w:t>
      </w:r>
    </w:p>
    <w:p w:rsidR="009F13E7" w:rsidRDefault="009F13E7" w:rsidP="00ED2486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9F13E7" w:rsidRPr="000D181B" w:rsidRDefault="000D181B" w:rsidP="00ED2486">
      <w:pPr>
        <w:shd w:val="clear" w:color="auto" w:fill="FFFFFF"/>
        <w:jc w:val="both"/>
        <w:rPr>
          <w:b/>
          <w:bCs/>
          <w:color w:val="000000"/>
          <w:w w:val="106"/>
          <w:sz w:val="24"/>
          <w:szCs w:val="24"/>
          <w:u w:val="single"/>
        </w:rPr>
      </w:pPr>
      <w:r w:rsidRPr="000D181B">
        <w:rPr>
          <w:b/>
          <w:bCs/>
          <w:color w:val="000000"/>
          <w:w w:val="106"/>
          <w:sz w:val="24"/>
          <w:szCs w:val="24"/>
          <w:u w:val="single"/>
        </w:rPr>
        <w:t>Vliv technického řešení stavby a jejího provozu na krajinu, zdraví a životní prostředí</w:t>
      </w:r>
    </w:p>
    <w:p w:rsidR="00ED2486" w:rsidRDefault="00ED2486" w:rsidP="00ED2486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</w:p>
    <w:p w:rsidR="00ED2486" w:rsidRPr="009F13E7" w:rsidRDefault="00ED2486" w:rsidP="00ED2486">
      <w:pPr>
        <w:shd w:val="clear" w:color="auto" w:fill="FFFFFF"/>
        <w:jc w:val="both"/>
        <w:rPr>
          <w:bCs/>
          <w:color w:val="000000"/>
          <w:w w:val="106"/>
          <w:sz w:val="24"/>
          <w:szCs w:val="24"/>
        </w:rPr>
      </w:pPr>
      <w:r>
        <w:rPr>
          <w:bCs/>
          <w:color w:val="000000"/>
          <w:w w:val="106"/>
          <w:sz w:val="24"/>
          <w:szCs w:val="24"/>
        </w:rPr>
        <w:t xml:space="preserve">V době realizace projektu dojde dočasně vlivem činností k přechodnému zhoršení životního prostředí a to provozem techniky při odstranění sedimentu a jeho odvozu na uložiště a dále při rekonstrukci hráze, výpustného zařízení a bezpečnostního přelivu. V případě nutnosti dojde krátkodobě i k omezení dopravy v tomto úseku. </w:t>
      </w:r>
    </w:p>
    <w:sectPr w:rsidR="00ED2486" w:rsidRPr="009F13E7" w:rsidSect="007D19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FB" w:rsidRDefault="006B77FB" w:rsidP="001157B3">
      <w:r>
        <w:separator/>
      </w:r>
    </w:p>
  </w:endnote>
  <w:endnote w:type="continuationSeparator" w:id="0">
    <w:p w:rsidR="006B77FB" w:rsidRDefault="006B77FB" w:rsidP="0011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9D" w:rsidRDefault="006B77FB" w:rsidP="00870482">
    <w:pPr>
      <w:pStyle w:val="Zpat"/>
      <w:framePr w:wrap="auto" w:vAnchor="text" w:hAnchor="margin" w:xAlign="center" w:y="1"/>
      <w:rPr>
        <w:rStyle w:val="slostrnky"/>
      </w:rPr>
    </w:pPr>
  </w:p>
  <w:p w:rsidR="006F479D" w:rsidRDefault="006B77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FB" w:rsidRDefault="006B77FB" w:rsidP="001157B3">
      <w:r>
        <w:separator/>
      </w:r>
    </w:p>
  </w:footnote>
  <w:footnote w:type="continuationSeparator" w:id="0">
    <w:p w:rsidR="006B77FB" w:rsidRDefault="006B77FB" w:rsidP="0011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B3"/>
    <w:rsid w:val="0002137F"/>
    <w:rsid w:val="000D181B"/>
    <w:rsid w:val="001157B3"/>
    <w:rsid w:val="00171727"/>
    <w:rsid w:val="00384089"/>
    <w:rsid w:val="003E2184"/>
    <w:rsid w:val="00410E80"/>
    <w:rsid w:val="00545584"/>
    <w:rsid w:val="006B77FB"/>
    <w:rsid w:val="006C1E47"/>
    <w:rsid w:val="006D13D6"/>
    <w:rsid w:val="007D1993"/>
    <w:rsid w:val="007F64A5"/>
    <w:rsid w:val="0080617E"/>
    <w:rsid w:val="0085681D"/>
    <w:rsid w:val="00974CB1"/>
    <w:rsid w:val="009B5B53"/>
    <w:rsid w:val="009F13E7"/>
    <w:rsid w:val="00A43FA8"/>
    <w:rsid w:val="00AD0F40"/>
    <w:rsid w:val="00AD4624"/>
    <w:rsid w:val="00B64D85"/>
    <w:rsid w:val="00BF4F63"/>
    <w:rsid w:val="00CD1893"/>
    <w:rsid w:val="00D1673B"/>
    <w:rsid w:val="00D742C2"/>
    <w:rsid w:val="00DE3E4D"/>
    <w:rsid w:val="00E81797"/>
    <w:rsid w:val="00E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3D457-2C0B-431C-A636-3DAAFBA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15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57B3"/>
    <w:rPr>
      <w:rFonts w:ascii="Arial" w:eastAsia="Times New Roman" w:hAnsi="Arial" w:cs="Arial"/>
      <w:sz w:val="20"/>
      <w:szCs w:val="20"/>
      <w:lang w:eastAsia="cs-CZ"/>
    </w:rPr>
  </w:style>
  <w:style w:type="character" w:styleId="slostrnky">
    <w:name w:val="page number"/>
    <w:basedOn w:val="Standardnpsmoodstavce"/>
    <w:rsid w:val="001157B3"/>
  </w:style>
  <w:style w:type="paragraph" w:styleId="Zhlav">
    <w:name w:val="header"/>
    <w:basedOn w:val="Normln"/>
    <w:link w:val="ZhlavChar"/>
    <w:rsid w:val="00115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57B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1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maresovav</dc:creator>
  <cp:keywords/>
  <dc:description/>
  <cp:lastModifiedBy>úřad</cp:lastModifiedBy>
  <cp:revision>5</cp:revision>
  <cp:lastPrinted>2014-08-27T07:35:00Z</cp:lastPrinted>
  <dcterms:created xsi:type="dcterms:W3CDTF">2014-10-07T19:25:00Z</dcterms:created>
  <dcterms:modified xsi:type="dcterms:W3CDTF">2014-10-07T20:33:00Z</dcterms:modified>
</cp:coreProperties>
</file>